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88A" w14:textId="780F0A27" w:rsidR="00DD1D52" w:rsidRDefault="0028561F">
      <w:pPr>
        <w:rPr>
          <w:rFonts w:ascii="Arial" w:hAnsi="Arial" w:cs="Arial"/>
          <w:b/>
          <w:bCs/>
          <w:sz w:val="24"/>
          <w:szCs w:val="24"/>
          <w:lang w:val="ca-ES-valencia"/>
        </w:rPr>
      </w:pPr>
      <w:r w:rsidRPr="007C7767">
        <w:rPr>
          <w:rFonts w:ascii="Arial" w:hAnsi="Arial" w:cs="Arial"/>
          <w:b/>
          <w:bCs/>
          <w:sz w:val="24"/>
          <w:szCs w:val="24"/>
          <w:lang w:val="ca-ES-valencia"/>
        </w:rPr>
        <w:t xml:space="preserve">IDENTIFICAR </w:t>
      </w:r>
      <w:r w:rsidR="00EC0718" w:rsidRPr="007C7767">
        <w:rPr>
          <w:rFonts w:ascii="Arial" w:hAnsi="Arial" w:cs="Arial"/>
          <w:b/>
          <w:bCs/>
          <w:sz w:val="24"/>
          <w:szCs w:val="24"/>
          <w:lang w:val="ca-ES-valencia"/>
        </w:rPr>
        <w:t>I UTILITZAR L’ARTICLE</w:t>
      </w:r>
    </w:p>
    <w:p w14:paraId="74056889" w14:textId="675CF543" w:rsidR="007C7767" w:rsidRPr="007C7767" w:rsidRDefault="007C7767">
      <w:pPr>
        <w:rPr>
          <w:rFonts w:ascii="Arial" w:hAnsi="Arial" w:cs="Arial"/>
          <w:b/>
          <w:bCs/>
          <w:sz w:val="24"/>
          <w:szCs w:val="24"/>
          <w:lang w:val="ca-ES-valencia"/>
        </w:rPr>
      </w:pPr>
      <w:r>
        <w:rPr>
          <w:rFonts w:ascii="Arial" w:hAnsi="Arial" w:cs="Arial"/>
          <w:b/>
          <w:bCs/>
          <w:sz w:val="24"/>
          <w:szCs w:val="24"/>
          <w:lang w:val="ca-ES-valencia"/>
        </w:rPr>
        <w:t>RECONÉIXER I UTILITZAR ELS NUMERALS</w:t>
      </w:r>
    </w:p>
    <w:p w14:paraId="5251B3F8" w14:textId="16CA559D" w:rsidR="007C7767" w:rsidRDefault="00190D85" w:rsidP="00190D85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1</w:t>
      </w:r>
      <w:r w:rsidR="007C7767" w:rsidRPr="007C7767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="007C7767" w:rsidRPr="007C7767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Llig el següent text i encercla </w:t>
      </w:r>
      <w:r w:rsidR="007C7767">
        <w:rPr>
          <w:rFonts w:ascii="Arial" w:eastAsia="Trebuchet MS" w:hAnsi="Arial" w:cs="Arial"/>
          <w:bCs/>
          <w:sz w:val="24"/>
          <w:szCs w:val="24"/>
          <w:lang w:val="ca-ES-valencia"/>
        </w:rPr>
        <w:t>tots els articles</w:t>
      </w:r>
      <w:r w:rsidR="007C7767" w:rsidRPr="007C7767">
        <w:rPr>
          <w:rFonts w:ascii="Arial" w:eastAsia="Trebuchet MS" w:hAnsi="Arial" w:cs="Arial"/>
          <w:bCs/>
          <w:sz w:val="24"/>
          <w:szCs w:val="24"/>
          <w:lang w:val="ca-ES-valencia"/>
        </w:rPr>
        <w:t>.</w:t>
      </w:r>
      <w:r w:rsidR="007C7767" w:rsidRPr="007C7767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 </w:t>
      </w:r>
    </w:p>
    <w:p w14:paraId="3A466B81" w14:textId="77777777" w:rsidR="00190D85" w:rsidRPr="007C7767" w:rsidRDefault="00190D85" w:rsidP="00190D85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23721221" w14:textId="2BA3A446" w:rsidR="007C7767" w:rsidRPr="006E66F6" w:rsidRDefault="007C7767" w:rsidP="00190D85">
      <w:pPr>
        <w:spacing w:after="0" w:line="360" w:lineRule="auto"/>
        <w:ind w:left="284"/>
        <w:jc w:val="both"/>
        <w:rPr>
          <w:rFonts w:ascii="Arial" w:eastAsia="Trebuchet MS" w:hAnsi="Arial" w:cs="Arial"/>
          <w:color w:val="000000" w:themeColor="text1"/>
          <w:sz w:val="24"/>
          <w:szCs w:val="24"/>
          <w:lang w:val="ca-ES-valencia"/>
        </w:rPr>
      </w:pPr>
      <w:r w:rsidRPr="006E66F6">
        <w:rPr>
          <w:rFonts w:ascii="Arial" w:eastAsia="Trebuchet MS" w:hAnsi="Arial" w:cs="Arial"/>
          <w:color w:val="000000" w:themeColor="text1"/>
          <w:sz w:val="24"/>
          <w:szCs w:val="24"/>
          <w:lang w:val="ca-ES-valencia"/>
        </w:rPr>
        <w:t xml:space="preserve">La mesquita és l’edifici on els musulmans es reuneixen per resar i estudiar els preceptes de l’islam. Des d’ una torre es convoca les persones a l’oració. A més, l’interior d’una mesquita té un pati que </w:t>
      </w:r>
      <w:proofErr w:type="spellStart"/>
      <w:r w:rsidRPr="006E66F6">
        <w:rPr>
          <w:rFonts w:ascii="Arial" w:eastAsia="Trebuchet MS" w:hAnsi="Arial" w:cs="Arial"/>
          <w:color w:val="000000" w:themeColor="text1"/>
          <w:sz w:val="24"/>
          <w:szCs w:val="24"/>
          <w:lang w:val="ca-ES-valencia"/>
        </w:rPr>
        <w:t>dóna</w:t>
      </w:r>
      <w:proofErr w:type="spellEnd"/>
      <w:r w:rsidRPr="006E66F6">
        <w:rPr>
          <w:rFonts w:ascii="Arial" w:eastAsia="Trebuchet MS" w:hAnsi="Arial" w:cs="Arial"/>
          <w:color w:val="000000" w:themeColor="text1"/>
          <w:sz w:val="24"/>
          <w:szCs w:val="24"/>
          <w:lang w:val="ca-ES-valencia"/>
        </w:rPr>
        <w:t xml:space="preserve"> accés a una sala d’oracions. </w:t>
      </w:r>
    </w:p>
    <w:p w14:paraId="3FE1D132" w14:textId="77777777" w:rsidR="007C7767" w:rsidRPr="007C7767" w:rsidRDefault="007C7767" w:rsidP="007C7767">
      <w:pPr>
        <w:spacing w:after="0" w:line="440" w:lineRule="atLeast"/>
        <w:ind w:left="284"/>
        <w:jc w:val="both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37B4358E" w14:textId="3B9C0765" w:rsidR="007C7767" w:rsidRPr="007C7767" w:rsidRDefault="00190D85" w:rsidP="006E66F6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2</w:t>
      </w:r>
      <w:r w:rsidR="007C7767" w:rsidRPr="007C7767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. </w:t>
      </w:r>
      <w:r w:rsidR="007C7767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Classifica els articles de l’activitat anterior </w:t>
      </w:r>
      <w:r w:rsidR="006E66F6">
        <w:rPr>
          <w:rFonts w:ascii="Arial" w:eastAsia="Trebuchet MS" w:hAnsi="Arial" w:cs="Arial"/>
          <w:bCs/>
          <w:sz w:val="24"/>
          <w:szCs w:val="24"/>
          <w:lang w:val="ca-ES-valencia"/>
        </w:rPr>
        <w:t xml:space="preserve">amb el substantiu que acompanyen </w:t>
      </w:r>
      <w:r w:rsidR="007C7767">
        <w:rPr>
          <w:rFonts w:ascii="Arial" w:eastAsia="Trebuchet MS" w:hAnsi="Arial" w:cs="Arial"/>
          <w:bCs/>
          <w:sz w:val="24"/>
          <w:szCs w:val="24"/>
          <w:lang w:val="ca-ES-valencia"/>
        </w:rPr>
        <w:t>segons siguen definits o indefinits.</w:t>
      </w:r>
    </w:p>
    <w:p w14:paraId="177764D3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7C7767" w:rsidRPr="007C7767" w14:paraId="35C85638" w14:textId="77777777" w:rsidTr="00AE40AA"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BD21" w14:textId="76DFD294" w:rsidR="007C7767" w:rsidRPr="007C7767" w:rsidRDefault="006E66F6" w:rsidP="00AE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D</w:t>
            </w:r>
            <w:r w:rsidR="007C7767" w:rsidRPr="007C7767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efinits</w:t>
            </w:r>
          </w:p>
        </w:tc>
        <w:tc>
          <w:tcPr>
            <w:tcW w:w="42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89F5" w14:textId="6DE97F64" w:rsidR="007C7767" w:rsidRPr="007C7767" w:rsidRDefault="006E66F6" w:rsidP="00AE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I</w:t>
            </w:r>
            <w:r w:rsidR="007C7767" w:rsidRPr="007C7767">
              <w:rPr>
                <w:rFonts w:ascii="Arial" w:eastAsia="Trebuchet MS" w:hAnsi="Arial" w:cs="Arial"/>
                <w:b/>
                <w:bCs/>
                <w:sz w:val="24"/>
                <w:szCs w:val="24"/>
                <w:lang w:val="ca-ES-valencia"/>
              </w:rPr>
              <w:t>ndefinits</w:t>
            </w:r>
          </w:p>
        </w:tc>
      </w:tr>
      <w:tr w:rsidR="007C7767" w:rsidRPr="007C7767" w14:paraId="160D5855" w14:textId="77777777" w:rsidTr="00AE40AA">
        <w:tc>
          <w:tcPr>
            <w:tcW w:w="4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55E8" w14:textId="77777777" w:rsidR="006E66F6" w:rsidRDefault="006E66F6" w:rsidP="006E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1F137336" w14:textId="77777777" w:rsidR="006E66F6" w:rsidRDefault="006E66F6" w:rsidP="006E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48378E7F" w14:textId="77777777" w:rsidR="006E66F6" w:rsidRDefault="006E66F6" w:rsidP="006E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23C45145" w14:textId="3D6E821C" w:rsidR="006E66F6" w:rsidRDefault="006E66F6" w:rsidP="006E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435F7E42" w14:textId="5E70ADB1" w:rsidR="007C7767" w:rsidRPr="006E66F6" w:rsidRDefault="006E66F6" w:rsidP="006E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</w:tc>
        <w:tc>
          <w:tcPr>
            <w:tcW w:w="42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7388" w14:textId="77777777" w:rsidR="005234FC" w:rsidRDefault="005234FC" w:rsidP="0052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2B0B1847" w14:textId="77777777" w:rsidR="005234FC" w:rsidRDefault="005234FC" w:rsidP="0052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63AF169C" w14:textId="77777777" w:rsidR="005234FC" w:rsidRDefault="005234FC" w:rsidP="0052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4F034F10" w14:textId="77777777" w:rsidR="005234FC" w:rsidRDefault="005234FC" w:rsidP="0052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  <w:p w14:paraId="78CAC5A6" w14:textId="4CFD0456" w:rsidR="007C7767" w:rsidRPr="006E66F6" w:rsidRDefault="005234FC" w:rsidP="0052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240" w:after="120" w:line="240" w:lineRule="auto"/>
              <w:jc w:val="center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____________________________</w:t>
            </w:r>
          </w:p>
        </w:tc>
      </w:tr>
    </w:tbl>
    <w:p w14:paraId="1902856E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sz w:val="24"/>
          <w:szCs w:val="24"/>
          <w:lang w:val="ca-ES-valencia"/>
        </w:rPr>
      </w:pPr>
    </w:p>
    <w:p w14:paraId="7403BB8C" w14:textId="68DCC218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3</w:t>
      </w:r>
      <w:r w:rsidRPr="007C7767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Pr="007C7767">
        <w:rPr>
          <w:rFonts w:ascii="Arial" w:eastAsia="Trebuchet MS" w:hAnsi="Arial" w:cs="Arial"/>
          <w:bCs/>
          <w:sz w:val="24"/>
          <w:szCs w:val="24"/>
          <w:lang w:val="ca-ES-valencia"/>
        </w:rPr>
        <w:t>Completa en el quadern amb articles definits o indefinits.</w:t>
      </w:r>
    </w:p>
    <w:p w14:paraId="4E3EEF75" w14:textId="7EF5B342" w:rsidR="007C7767" w:rsidRPr="007C7767" w:rsidRDefault="007C7767" w:rsidP="007C7767">
      <w:pPr>
        <w:snapToGrid w:val="0"/>
        <w:spacing w:before="360" w:after="120" w:line="240" w:lineRule="auto"/>
        <w:ind w:left="284"/>
        <w:rPr>
          <w:rFonts w:ascii="Arial" w:eastAsia="Trebuchet MS" w:hAnsi="Arial" w:cs="Arial"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•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_____à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lbum de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>nostres fotos s’ha perdut.</w:t>
      </w:r>
    </w:p>
    <w:p w14:paraId="5F75303F" w14:textId="361911E7" w:rsidR="007C7767" w:rsidRPr="007C7767" w:rsidRDefault="007C7767" w:rsidP="007C7767">
      <w:pPr>
        <w:snapToGrid w:val="0"/>
        <w:spacing w:before="360" w:after="120" w:line="240" w:lineRule="auto"/>
        <w:ind w:left="284"/>
        <w:rPr>
          <w:rFonts w:ascii="Arial" w:eastAsia="Trebuchet MS" w:hAnsi="Arial" w:cs="Arial"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• Vaig guanyar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partit de futbol de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>altre dia.</w:t>
      </w:r>
    </w:p>
    <w:p w14:paraId="2DC8CB70" w14:textId="59BAC768" w:rsidR="007C7767" w:rsidRPr="007C7767" w:rsidRDefault="007C7767" w:rsidP="007C7767">
      <w:pPr>
        <w:snapToGrid w:val="0"/>
        <w:spacing w:before="360" w:after="120" w:line="240" w:lineRule="auto"/>
        <w:ind w:left="284"/>
        <w:rPr>
          <w:rFonts w:ascii="Arial" w:eastAsia="Trebuchet MS" w:hAnsi="Arial" w:cs="Arial"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•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poma és la meua fruita preferida i la</w:t>
      </w:r>
      <w:r w:rsidRPr="007C7767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 xml:space="preserve">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meu pare.</w:t>
      </w:r>
    </w:p>
    <w:p w14:paraId="0B314668" w14:textId="09CEC181" w:rsidR="007C7767" w:rsidRPr="007C7767" w:rsidRDefault="007C7767" w:rsidP="007C7767">
      <w:pPr>
        <w:snapToGrid w:val="0"/>
        <w:spacing w:before="360" w:after="120" w:line="240" w:lineRule="auto"/>
        <w:ind w:left="284"/>
        <w:rPr>
          <w:rFonts w:ascii="Arial" w:eastAsia="Trebuchet MS" w:hAnsi="Arial" w:cs="Arial"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•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plàtans són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desdejuni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molt bo per a començar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color w:val="FF0000"/>
          <w:sz w:val="24"/>
          <w:szCs w:val="24"/>
          <w:lang w:val="ca-ES-valencia"/>
        </w:rPr>
        <w:t xml:space="preserve"> 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>dia.</w:t>
      </w:r>
    </w:p>
    <w:p w14:paraId="7C66B887" w14:textId="0B3EF284" w:rsidR="007C7767" w:rsidRPr="007C7767" w:rsidRDefault="007C7767" w:rsidP="007C7767">
      <w:pPr>
        <w:snapToGrid w:val="0"/>
        <w:spacing w:before="360" w:after="120" w:line="240" w:lineRule="auto"/>
        <w:ind w:left="284"/>
        <w:rPr>
          <w:rFonts w:ascii="Arial" w:eastAsia="Trebuchet MS" w:hAnsi="Arial" w:cs="Arial"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•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dia d’aquests hem d’anar a escalar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muntanya. </w:t>
      </w:r>
    </w:p>
    <w:p w14:paraId="0BC20E74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25192175" w14:textId="77777777" w:rsid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0314E592" w14:textId="77777777" w:rsid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1EC8D867" w14:textId="7B22DA12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4. </w:t>
      </w:r>
      <w:r w:rsidRPr="007C7767">
        <w:rPr>
          <w:rFonts w:ascii="Arial" w:eastAsia="Trebuchet MS" w:hAnsi="Arial" w:cs="Arial"/>
          <w:bCs/>
          <w:sz w:val="24"/>
          <w:szCs w:val="24"/>
          <w:lang w:val="ca-ES-valencia"/>
        </w:rPr>
        <w:t>Escriu en lletra.</w:t>
      </w:r>
    </w:p>
    <w:p w14:paraId="1A22A9BB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3ED63B42" w14:textId="3F0EC0EE" w:rsidR="007C7767" w:rsidRPr="007C7767" w:rsidRDefault="00190D85" w:rsidP="007C7767">
      <w:pPr>
        <w:numPr>
          <w:ilvl w:val="0"/>
          <w:numId w:val="15"/>
        </w:numPr>
        <w:spacing w:after="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sz w:val="24"/>
          <w:szCs w:val="24"/>
          <w:lang w:val="ca-ES-valencia"/>
        </w:rPr>
        <w:t>E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 numeral cardinal de </w:t>
      </w:r>
      <w:r>
        <w:rPr>
          <w:rFonts w:ascii="Arial" w:eastAsia="Trebuchet MS" w:hAnsi="Arial" w:cs="Arial"/>
          <w:sz w:val="24"/>
          <w:szCs w:val="24"/>
          <w:lang w:val="ca-ES-valencia"/>
        </w:rPr>
        <w:t>13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: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_______________________</w:t>
      </w:r>
    </w:p>
    <w:p w14:paraId="3BAC2207" w14:textId="6B8919FE" w:rsidR="007C7767" w:rsidRPr="007C7767" w:rsidRDefault="00190D85" w:rsidP="007C7767">
      <w:pPr>
        <w:numPr>
          <w:ilvl w:val="0"/>
          <w:numId w:val="15"/>
        </w:numPr>
        <w:spacing w:after="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sz w:val="24"/>
          <w:szCs w:val="24"/>
          <w:lang w:val="ca-ES-valencia"/>
        </w:rPr>
        <w:t>E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 numeral ordinal de 1: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____________________________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</w:t>
      </w:r>
    </w:p>
    <w:p w14:paraId="55A23238" w14:textId="5D872368" w:rsidR="007C7767" w:rsidRPr="007C7767" w:rsidRDefault="00190D85" w:rsidP="007C7767">
      <w:pPr>
        <w:numPr>
          <w:ilvl w:val="0"/>
          <w:numId w:val="15"/>
        </w:numPr>
        <w:spacing w:after="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sz w:val="24"/>
          <w:szCs w:val="24"/>
          <w:lang w:val="ca-ES-valencia"/>
        </w:rPr>
        <w:t>E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 numeral cardinal de </w:t>
      </w:r>
      <w:r>
        <w:rPr>
          <w:rFonts w:ascii="Arial" w:eastAsia="Trebuchet MS" w:hAnsi="Arial" w:cs="Arial"/>
          <w:sz w:val="24"/>
          <w:szCs w:val="24"/>
          <w:lang w:val="ca-ES-valencia"/>
        </w:rPr>
        <w:t>4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: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____________________________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</w:t>
      </w:r>
    </w:p>
    <w:p w14:paraId="4A6D79B7" w14:textId="641B0905" w:rsidR="007C7767" w:rsidRPr="007C7767" w:rsidRDefault="00190D85" w:rsidP="007C7767">
      <w:pPr>
        <w:numPr>
          <w:ilvl w:val="0"/>
          <w:numId w:val="15"/>
        </w:numPr>
        <w:spacing w:after="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sz w:val="24"/>
          <w:szCs w:val="24"/>
          <w:lang w:val="ca-ES-valencia"/>
        </w:rPr>
        <w:t>E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 numeral ordinal de 8: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____________________________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</w:t>
      </w:r>
    </w:p>
    <w:p w14:paraId="64E3467B" w14:textId="1E61C518" w:rsidR="007C7767" w:rsidRPr="007C7767" w:rsidRDefault="00190D85" w:rsidP="007C7767">
      <w:pPr>
        <w:numPr>
          <w:ilvl w:val="0"/>
          <w:numId w:val="15"/>
        </w:numPr>
        <w:spacing w:after="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sz w:val="24"/>
          <w:szCs w:val="24"/>
          <w:lang w:val="ca-ES-valencia"/>
        </w:rPr>
        <w:t>E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 numeral cardinal de 245: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___________________________</w:t>
      </w:r>
    </w:p>
    <w:p w14:paraId="7E13D730" w14:textId="0097551A" w:rsidR="007C7767" w:rsidRPr="007C7767" w:rsidRDefault="00190D85" w:rsidP="007C7767">
      <w:pPr>
        <w:numPr>
          <w:ilvl w:val="0"/>
          <w:numId w:val="15"/>
        </w:numPr>
        <w:spacing w:after="0" w:line="480" w:lineRule="auto"/>
        <w:rPr>
          <w:rFonts w:ascii="Arial" w:eastAsia="Trebuchet MS" w:hAnsi="Arial" w:cs="Arial"/>
          <w:sz w:val="24"/>
          <w:szCs w:val="24"/>
          <w:lang w:val="ca-ES-valencia"/>
        </w:rPr>
      </w:pPr>
      <w:r>
        <w:rPr>
          <w:rFonts w:ascii="Arial" w:eastAsia="Trebuchet MS" w:hAnsi="Arial" w:cs="Arial"/>
          <w:sz w:val="24"/>
          <w:szCs w:val="24"/>
          <w:lang w:val="ca-ES-valencia"/>
        </w:rPr>
        <w:t>E</w:t>
      </w:r>
      <w:r w:rsidR="007C7767"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l numeral ordinal de 10: 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____________________________</w:t>
      </w:r>
      <w:r w:rsidR="005234FC">
        <w:rPr>
          <w:rFonts w:ascii="Arial" w:eastAsia="Trebuchet MS" w:hAnsi="Arial" w:cs="Arial"/>
          <w:sz w:val="24"/>
          <w:szCs w:val="24"/>
          <w:lang w:val="ca-ES-valencia"/>
        </w:rPr>
        <w:t>_</w:t>
      </w:r>
    </w:p>
    <w:p w14:paraId="26E25610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540C71BD" w14:textId="07F388BB" w:rsidR="007C7767" w:rsidRPr="007C7767" w:rsidRDefault="00190D85" w:rsidP="007C7767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  <w:r>
        <w:rPr>
          <w:rFonts w:ascii="Arial" w:eastAsia="Trebuchet MS" w:hAnsi="Arial" w:cs="Arial"/>
          <w:b/>
          <w:sz w:val="24"/>
          <w:szCs w:val="24"/>
          <w:lang w:val="ca-ES-valencia"/>
        </w:rPr>
        <w:t>5</w:t>
      </w:r>
      <w:r w:rsidR="007C7767" w:rsidRPr="007C7767">
        <w:rPr>
          <w:rFonts w:ascii="Arial" w:eastAsia="Trebuchet MS" w:hAnsi="Arial" w:cs="Arial"/>
          <w:b/>
          <w:sz w:val="24"/>
          <w:szCs w:val="24"/>
          <w:lang w:val="ca-ES-valencia"/>
        </w:rPr>
        <w:t xml:space="preserve">. </w:t>
      </w:r>
      <w:r w:rsidR="007C7767" w:rsidRPr="007C7767">
        <w:rPr>
          <w:rFonts w:ascii="Arial" w:eastAsia="Trebuchet MS" w:hAnsi="Arial" w:cs="Arial"/>
          <w:bCs/>
          <w:sz w:val="24"/>
          <w:szCs w:val="24"/>
          <w:lang w:val="ca-ES-valencia"/>
        </w:rPr>
        <w:t>Subratlla en blau els numerals cardinals i en verd els numerals ordinals.</w:t>
      </w:r>
    </w:p>
    <w:p w14:paraId="7C7435E6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tbl>
      <w:tblPr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7C7767" w:rsidRPr="007C7767" w14:paraId="38C0D3F1" w14:textId="77777777" w:rsidTr="004D7AA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BB62" w14:textId="77777777" w:rsidR="007C7767" w:rsidRPr="005234FC" w:rsidRDefault="007C7767" w:rsidP="007C776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 xml:space="preserve">dos </w:t>
            </w:r>
          </w:p>
          <w:p w14:paraId="14D557C6" w14:textId="77777777" w:rsidR="007C7767" w:rsidRPr="005234FC" w:rsidRDefault="007C7767" w:rsidP="007C776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 xml:space="preserve">catorze </w:t>
            </w:r>
          </w:p>
          <w:p w14:paraId="5795111C" w14:textId="77777777" w:rsidR="007C7767" w:rsidRPr="005234FC" w:rsidRDefault="007C7767" w:rsidP="007C776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 xml:space="preserve">díhuit </w:t>
            </w:r>
          </w:p>
          <w:p w14:paraId="0CBE3245" w14:textId="77777777" w:rsidR="007C7767" w:rsidRPr="005234FC" w:rsidRDefault="007C7767" w:rsidP="007C776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dos-cents</w:t>
            </w:r>
          </w:p>
          <w:p w14:paraId="779B4566" w14:textId="1C1EB967" w:rsidR="007C7767" w:rsidRPr="005234FC" w:rsidRDefault="00190D85" w:rsidP="007C776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vint-i-cinqué</w:t>
            </w:r>
            <w:r w:rsidR="007C7767"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 xml:space="preserve">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4D12" w14:textId="77777777" w:rsidR="007C7767" w:rsidRPr="005234FC" w:rsidRDefault="007C7767" w:rsidP="007C776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segon</w:t>
            </w:r>
          </w:p>
          <w:p w14:paraId="2B137E7C" w14:textId="77777777" w:rsidR="007C7767" w:rsidRPr="005234FC" w:rsidRDefault="007C7767" w:rsidP="007C776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 xml:space="preserve">deu </w:t>
            </w:r>
          </w:p>
          <w:p w14:paraId="25E837CF" w14:textId="03F25C36" w:rsidR="007C7767" w:rsidRPr="005234FC" w:rsidRDefault="00190D85" w:rsidP="007C776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cinqué</w:t>
            </w:r>
          </w:p>
          <w:p w14:paraId="58B1D517" w14:textId="77777777" w:rsidR="007C7767" w:rsidRPr="005234FC" w:rsidRDefault="007C7767" w:rsidP="007C776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nové</w:t>
            </w:r>
          </w:p>
          <w:p w14:paraId="3948CBD7" w14:textId="77777777" w:rsidR="007C7767" w:rsidRPr="005234FC" w:rsidRDefault="007C7767" w:rsidP="007C7767">
            <w:pPr>
              <w:widowControl w:val="0"/>
              <w:numPr>
                <w:ilvl w:val="0"/>
                <w:numId w:val="17"/>
              </w:numPr>
              <w:spacing w:after="0" w:line="480" w:lineRule="auto"/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</w:pPr>
            <w:r w:rsidRPr="005234FC">
              <w:rPr>
                <w:rFonts w:ascii="Arial" w:eastAsia="Trebuchet MS" w:hAnsi="Arial" w:cs="Arial"/>
                <w:color w:val="000000" w:themeColor="text1"/>
                <w:sz w:val="24"/>
                <w:szCs w:val="24"/>
                <w:lang w:val="ca-ES-valencia"/>
              </w:rPr>
              <w:t>tres-cents</w:t>
            </w:r>
          </w:p>
        </w:tc>
      </w:tr>
    </w:tbl>
    <w:p w14:paraId="588FA069" w14:textId="77777777" w:rsidR="007C7767" w:rsidRPr="007C7767" w:rsidRDefault="007C7767" w:rsidP="007C7767">
      <w:pPr>
        <w:spacing w:after="0" w:line="240" w:lineRule="auto"/>
        <w:rPr>
          <w:rFonts w:ascii="Arial" w:eastAsia="Trebuchet MS" w:hAnsi="Arial" w:cs="Arial"/>
          <w:b/>
          <w:sz w:val="24"/>
          <w:szCs w:val="24"/>
          <w:lang w:val="ca-ES-valencia"/>
        </w:rPr>
      </w:pPr>
    </w:p>
    <w:p w14:paraId="4A29E01A" w14:textId="77777777" w:rsidR="007C7767" w:rsidRPr="007C7767" w:rsidRDefault="007C7767" w:rsidP="007C7767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</w:p>
    <w:p w14:paraId="3337F4A4" w14:textId="77777777" w:rsidR="007C7767" w:rsidRPr="007C7767" w:rsidRDefault="007C7767" w:rsidP="007C7767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</w:p>
    <w:p w14:paraId="1394F9FC" w14:textId="77777777" w:rsidR="007C7767" w:rsidRPr="007C7767" w:rsidRDefault="007C7767" w:rsidP="007C7767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</w:p>
    <w:p w14:paraId="1C2CFB9D" w14:textId="77777777" w:rsidR="007C7767" w:rsidRPr="007C7767" w:rsidRDefault="007C7767" w:rsidP="007C7767">
      <w:pPr>
        <w:spacing w:after="0" w:line="240" w:lineRule="auto"/>
        <w:jc w:val="both"/>
        <w:rPr>
          <w:rFonts w:ascii="Arial" w:eastAsia="Trebuchet MS" w:hAnsi="Arial" w:cs="Arial"/>
          <w:bCs/>
          <w:sz w:val="24"/>
          <w:szCs w:val="24"/>
          <w:lang w:val="ca-ES-valencia"/>
        </w:rPr>
      </w:pPr>
    </w:p>
    <w:p w14:paraId="1C4EC287" w14:textId="5546E787" w:rsidR="004E01EA" w:rsidRPr="007C7767" w:rsidRDefault="0028561F" w:rsidP="007C7767">
      <w:pPr>
        <w:spacing w:after="0" w:line="240" w:lineRule="auto"/>
        <w:jc w:val="both"/>
        <w:rPr>
          <w:rFonts w:ascii="Arial" w:eastAsia="Trebuchet MS" w:hAnsi="Arial" w:cs="Arial"/>
          <w:b/>
          <w:sz w:val="24"/>
          <w:szCs w:val="24"/>
          <w:lang w:val="ca-ES-valencia"/>
        </w:rPr>
      </w:pPr>
      <w:r w:rsidRPr="007C7767">
        <w:rPr>
          <w:rFonts w:ascii="Arial" w:eastAsia="Trebuchet MS" w:hAnsi="Arial" w:cs="Arial"/>
          <w:sz w:val="24"/>
          <w:szCs w:val="24"/>
          <w:lang w:val="ca-ES-valencia"/>
        </w:rPr>
        <w:t xml:space="preserve"> </w:t>
      </w:r>
    </w:p>
    <w:sectPr w:rsidR="004E01EA" w:rsidRPr="007C77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7EB" w14:textId="77777777" w:rsidR="004E01EA" w:rsidRDefault="004E01EA" w:rsidP="004E01EA">
      <w:pPr>
        <w:spacing w:after="0" w:line="240" w:lineRule="auto"/>
      </w:pPr>
      <w:r>
        <w:separator/>
      </w:r>
    </w:p>
  </w:endnote>
  <w:endnote w:type="continuationSeparator" w:id="0">
    <w:p w14:paraId="1A5AE5F7" w14:textId="77777777" w:rsidR="004E01EA" w:rsidRDefault="004E01EA" w:rsidP="004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DFD7" w14:textId="1B391EAD" w:rsidR="004E01EA" w:rsidRPr="004E01EA" w:rsidRDefault="004E01EA" w:rsidP="004E0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EC90" w14:textId="77777777" w:rsidR="004E01EA" w:rsidRDefault="004E01EA" w:rsidP="004E01EA">
      <w:pPr>
        <w:spacing w:after="0" w:line="240" w:lineRule="auto"/>
      </w:pPr>
      <w:r>
        <w:separator/>
      </w:r>
    </w:p>
  </w:footnote>
  <w:footnote w:type="continuationSeparator" w:id="0">
    <w:p w14:paraId="5700FFE9" w14:textId="77777777" w:rsidR="004E01EA" w:rsidRDefault="004E01EA" w:rsidP="004E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7842" w14:textId="29603045" w:rsidR="004E01EA" w:rsidRDefault="004E01EA" w:rsidP="004E01EA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proofErr w:type="spellStart"/>
    <w:r>
      <w:rPr>
        <w:rFonts w:ascii="Arial" w:eastAsia="Arial" w:hAnsi="Arial" w:cs="Arial"/>
        <w:b/>
        <w:sz w:val="40"/>
        <w:szCs w:val="40"/>
      </w:rPr>
      <w:t>Situació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>
      <w:rPr>
        <w:rFonts w:ascii="Arial" w:eastAsia="Arial" w:hAnsi="Arial" w:cs="Arial"/>
        <w:b/>
        <w:sz w:val="40"/>
        <w:szCs w:val="40"/>
      </w:rPr>
      <w:t>d’aprenentatge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</w:t>
    </w:r>
    <w:r w:rsidR="00EC0718">
      <w:rPr>
        <w:rFonts w:ascii="Arial" w:eastAsia="Arial" w:hAnsi="Arial" w:cs="Arial"/>
        <w:b/>
        <w:sz w:val="40"/>
        <w:szCs w:val="40"/>
      </w:rPr>
      <w:t>3</w:t>
    </w:r>
    <w:r>
      <w:rPr>
        <w:rFonts w:ascii="Arial" w:eastAsia="Arial" w:hAnsi="Arial" w:cs="Arial"/>
        <w:b/>
        <w:sz w:val="40"/>
        <w:szCs w:val="40"/>
      </w:rPr>
      <w:t xml:space="preserve">. </w:t>
    </w:r>
    <w:proofErr w:type="spellStart"/>
    <w:r w:rsidR="00EC0718">
      <w:rPr>
        <w:rFonts w:ascii="Arial" w:eastAsia="Arial" w:hAnsi="Arial" w:cs="Arial"/>
        <w:b/>
        <w:sz w:val="40"/>
        <w:szCs w:val="40"/>
      </w:rPr>
      <w:t>Salvem</w:t>
    </w:r>
    <w:proofErr w:type="spellEnd"/>
    <w:r w:rsidR="00EC0718">
      <w:rPr>
        <w:rFonts w:ascii="Arial" w:eastAsia="Arial" w:hAnsi="Arial" w:cs="Arial"/>
        <w:b/>
        <w:sz w:val="40"/>
        <w:szCs w:val="40"/>
      </w:rPr>
      <w:t xml:space="preserve"> la Terra</w:t>
    </w:r>
  </w:p>
  <w:tbl>
    <w:tblPr>
      <w:tblW w:w="8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4E01EA" w14:paraId="37B16D19" w14:textId="77777777" w:rsidTr="004D7AAC">
      <w:tc>
        <w:tcPr>
          <w:tcW w:w="8488" w:type="dxa"/>
          <w:shd w:val="clear" w:color="auto" w:fill="auto"/>
        </w:tcPr>
        <w:p w14:paraId="3FB93A51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proofErr w:type="spellStart"/>
          <w:proofErr w:type="gramStart"/>
          <w:r>
            <w:rPr>
              <w:rFonts w:ascii="Arial" w:eastAsia="Arial" w:hAnsi="Arial" w:cs="Arial"/>
            </w:rPr>
            <w:t>Nom</w:t>
          </w:r>
          <w:proofErr w:type="spellEnd"/>
          <w:r>
            <w:rPr>
              <w:rFonts w:ascii="Arial" w:eastAsia="Arial" w:hAnsi="Arial" w:cs="Arial"/>
            </w:rPr>
            <w:t>: ….</w:t>
          </w:r>
          <w:proofErr w:type="gramEnd"/>
          <w:r>
            <w:rPr>
              <w:rFonts w:ascii="Arial" w:eastAsia="Arial" w:hAnsi="Arial" w:cs="Arial"/>
            </w:rPr>
            <w:t>……………………………………………………………………………………</w:t>
          </w:r>
        </w:p>
        <w:p w14:paraId="3FFF140F" w14:textId="77777777" w:rsidR="004E01EA" w:rsidRDefault="004E01EA" w:rsidP="004E01E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proofErr w:type="spellStart"/>
          <w:proofErr w:type="gramStart"/>
          <w:r>
            <w:rPr>
              <w:rFonts w:ascii="Arial" w:eastAsia="Arial" w:hAnsi="Arial" w:cs="Arial"/>
            </w:rPr>
            <w:t>Curs</w:t>
          </w:r>
          <w:proofErr w:type="spellEnd"/>
          <w:r>
            <w:rPr>
              <w:rFonts w:ascii="Arial" w:eastAsia="Arial" w:hAnsi="Arial" w:cs="Arial"/>
            </w:rPr>
            <w:t>: ….</w:t>
          </w:r>
          <w:proofErr w:type="gramEnd"/>
          <w:r>
            <w:rPr>
              <w:rFonts w:ascii="Arial" w:eastAsia="Arial" w:hAnsi="Arial" w:cs="Arial"/>
            </w:rPr>
            <w:t>……………………..  Data: …………………………………</w:t>
          </w:r>
          <w:proofErr w:type="gramStart"/>
          <w:r>
            <w:rPr>
              <w:rFonts w:ascii="Arial" w:eastAsia="Arial" w:hAnsi="Arial" w:cs="Arial"/>
            </w:rPr>
            <w:t>…….</w:t>
          </w:r>
          <w:proofErr w:type="gramEnd"/>
          <w:r>
            <w:rPr>
              <w:rFonts w:ascii="Arial" w:eastAsia="Arial" w:hAnsi="Arial" w:cs="Arial"/>
            </w:rPr>
            <w:t>………….</w:t>
          </w:r>
        </w:p>
      </w:tc>
    </w:tr>
  </w:tbl>
  <w:p w14:paraId="3F23890F" w14:textId="77777777" w:rsidR="004E01EA" w:rsidRDefault="004E01E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3D"/>
    <w:multiLevelType w:val="multilevel"/>
    <w:tmpl w:val="6728B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C09E6"/>
    <w:multiLevelType w:val="multilevel"/>
    <w:tmpl w:val="F084B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0403FD"/>
    <w:multiLevelType w:val="multilevel"/>
    <w:tmpl w:val="60F05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84045"/>
    <w:multiLevelType w:val="multilevel"/>
    <w:tmpl w:val="CB0E8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14132C"/>
    <w:multiLevelType w:val="multilevel"/>
    <w:tmpl w:val="57E8F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7B64AB"/>
    <w:multiLevelType w:val="multilevel"/>
    <w:tmpl w:val="488ED1C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863839"/>
    <w:multiLevelType w:val="multilevel"/>
    <w:tmpl w:val="2B90B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DA6599"/>
    <w:multiLevelType w:val="multilevel"/>
    <w:tmpl w:val="3F72503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955E2C"/>
    <w:multiLevelType w:val="multilevel"/>
    <w:tmpl w:val="0E02C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15047C"/>
    <w:multiLevelType w:val="multilevel"/>
    <w:tmpl w:val="7FA8BA0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604DEF"/>
    <w:multiLevelType w:val="hybridMultilevel"/>
    <w:tmpl w:val="352A06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552B"/>
    <w:multiLevelType w:val="multilevel"/>
    <w:tmpl w:val="34CE3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DF6A07"/>
    <w:multiLevelType w:val="multilevel"/>
    <w:tmpl w:val="B024E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581CB6"/>
    <w:multiLevelType w:val="multilevel"/>
    <w:tmpl w:val="073279E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733967"/>
    <w:multiLevelType w:val="multilevel"/>
    <w:tmpl w:val="C1C8C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AC1E6C"/>
    <w:multiLevelType w:val="multilevel"/>
    <w:tmpl w:val="837218F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1D6788"/>
    <w:multiLevelType w:val="multilevel"/>
    <w:tmpl w:val="25101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458117">
    <w:abstractNumId w:val="2"/>
  </w:num>
  <w:num w:numId="2" w16cid:durableId="396365659">
    <w:abstractNumId w:val="10"/>
  </w:num>
  <w:num w:numId="3" w16cid:durableId="1114978297">
    <w:abstractNumId w:val="11"/>
  </w:num>
  <w:num w:numId="4" w16cid:durableId="529491259">
    <w:abstractNumId w:val="15"/>
  </w:num>
  <w:num w:numId="5" w16cid:durableId="1482190682">
    <w:abstractNumId w:val="13"/>
  </w:num>
  <w:num w:numId="6" w16cid:durableId="737173649">
    <w:abstractNumId w:val="7"/>
  </w:num>
  <w:num w:numId="7" w16cid:durableId="1191450993">
    <w:abstractNumId w:val="16"/>
  </w:num>
  <w:num w:numId="8" w16cid:durableId="759564575">
    <w:abstractNumId w:val="1"/>
  </w:num>
  <w:num w:numId="9" w16cid:durableId="419377198">
    <w:abstractNumId w:val="0"/>
  </w:num>
  <w:num w:numId="10" w16cid:durableId="104735486">
    <w:abstractNumId w:val="3"/>
  </w:num>
  <w:num w:numId="11" w16cid:durableId="772363912">
    <w:abstractNumId w:val="6"/>
  </w:num>
  <w:num w:numId="12" w16cid:durableId="1817644509">
    <w:abstractNumId w:val="14"/>
  </w:num>
  <w:num w:numId="13" w16cid:durableId="8067423">
    <w:abstractNumId w:val="12"/>
  </w:num>
  <w:num w:numId="14" w16cid:durableId="47342458">
    <w:abstractNumId w:val="8"/>
  </w:num>
  <w:num w:numId="15" w16cid:durableId="599065054">
    <w:abstractNumId w:val="4"/>
  </w:num>
  <w:num w:numId="16" w16cid:durableId="666786967">
    <w:abstractNumId w:val="9"/>
  </w:num>
  <w:num w:numId="17" w16cid:durableId="1191407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24"/>
    <w:rsid w:val="00086BF5"/>
    <w:rsid w:val="000F7B64"/>
    <w:rsid w:val="00137506"/>
    <w:rsid w:val="00154AEB"/>
    <w:rsid w:val="00160054"/>
    <w:rsid w:val="00190D85"/>
    <w:rsid w:val="001C3C45"/>
    <w:rsid w:val="001D3B44"/>
    <w:rsid w:val="00200724"/>
    <w:rsid w:val="00226013"/>
    <w:rsid w:val="0028561F"/>
    <w:rsid w:val="00310A9F"/>
    <w:rsid w:val="003333A2"/>
    <w:rsid w:val="003C3F20"/>
    <w:rsid w:val="00472D70"/>
    <w:rsid w:val="0049558D"/>
    <w:rsid w:val="004C25E9"/>
    <w:rsid w:val="004E01EA"/>
    <w:rsid w:val="00513843"/>
    <w:rsid w:val="005234FC"/>
    <w:rsid w:val="00553457"/>
    <w:rsid w:val="00573765"/>
    <w:rsid w:val="005B30CB"/>
    <w:rsid w:val="006E66F6"/>
    <w:rsid w:val="00717348"/>
    <w:rsid w:val="00732802"/>
    <w:rsid w:val="0078631D"/>
    <w:rsid w:val="007C7767"/>
    <w:rsid w:val="007F37B0"/>
    <w:rsid w:val="0083124D"/>
    <w:rsid w:val="00977674"/>
    <w:rsid w:val="009A7022"/>
    <w:rsid w:val="00A076C9"/>
    <w:rsid w:val="00A24728"/>
    <w:rsid w:val="00B34720"/>
    <w:rsid w:val="00B35918"/>
    <w:rsid w:val="00B366BD"/>
    <w:rsid w:val="00B81AD1"/>
    <w:rsid w:val="00C45076"/>
    <w:rsid w:val="00C7683E"/>
    <w:rsid w:val="00C77651"/>
    <w:rsid w:val="00CA739E"/>
    <w:rsid w:val="00CB47A3"/>
    <w:rsid w:val="00D622E6"/>
    <w:rsid w:val="00D810A2"/>
    <w:rsid w:val="00DB1F22"/>
    <w:rsid w:val="00DD1D52"/>
    <w:rsid w:val="00E1507E"/>
    <w:rsid w:val="00E53989"/>
    <w:rsid w:val="00EC0718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381"/>
  <w15:chartTrackingRefBased/>
  <w15:docId w15:val="{6ED15740-88D8-4E47-8804-DE3BAE5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EA"/>
    <w:pPr>
      <w:spacing w:after="200" w:line="276" w:lineRule="auto"/>
    </w:pPr>
    <w:rPr>
      <w:rFonts w:ascii="Cambria" w:eastAsia="Cambria" w:hAnsi="Cambria" w:cs="Cambria"/>
      <w:lang w:val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01EA"/>
    <w:rPr>
      <w:rFonts w:ascii="Arial" w:hAnsi="Arial"/>
    </w:rPr>
  </w:style>
  <w:style w:type="paragraph" w:styleId="Peudepgina">
    <w:name w:val="footer"/>
    <w:basedOn w:val="Normal"/>
    <w:link w:val="PeudepginaCar"/>
    <w:uiPriority w:val="99"/>
    <w:unhideWhenUsed/>
    <w:rsid w:val="004E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4E01EA"/>
    <w:rPr>
      <w:rFonts w:ascii="Arial" w:hAnsi="Arial"/>
    </w:rPr>
  </w:style>
  <w:style w:type="table" w:styleId="Taulaambquadrcula">
    <w:name w:val="Table Grid"/>
    <w:basedOn w:val="Taulanormal"/>
    <w:rsid w:val="004E01EA"/>
    <w:pPr>
      <w:spacing w:after="200" w:line="276" w:lineRule="auto"/>
    </w:pPr>
    <w:rPr>
      <w:rFonts w:ascii="Cambria" w:eastAsia="Cambria" w:hAnsi="Cambria" w:cs="Cambr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edelvives37</dc:creator>
  <cp:keywords/>
  <dc:description/>
  <cp:lastModifiedBy>edelvives37</cp:lastModifiedBy>
  <cp:revision>3</cp:revision>
  <cp:lastPrinted>2022-09-09T11:42:00Z</cp:lastPrinted>
  <dcterms:created xsi:type="dcterms:W3CDTF">2022-09-09T11:43:00Z</dcterms:created>
  <dcterms:modified xsi:type="dcterms:W3CDTF">2022-09-09T11:56:00Z</dcterms:modified>
</cp:coreProperties>
</file>